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F1BDB" w14:textId="17739DD7" w:rsidR="00953E58" w:rsidRPr="00ED134E" w:rsidRDefault="00953E58" w:rsidP="7B60552E">
      <w:pPr>
        <w:rPr>
          <w:b/>
          <w:bCs/>
          <w:sz w:val="44"/>
          <w:szCs w:val="44"/>
        </w:rPr>
      </w:pPr>
      <w:r>
        <w:rPr>
          <w:b/>
          <w:bCs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6E148385" wp14:editId="7C83C658">
            <wp:simplePos x="0" y="0"/>
            <wp:positionH relativeFrom="column">
              <wp:posOffset>-666750</wp:posOffset>
            </wp:positionH>
            <wp:positionV relativeFrom="paragraph">
              <wp:posOffset>-38100</wp:posOffset>
            </wp:positionV>
            <wp:extent cx="2514600" cy="2514600"/>
            <wp:effectExtent l="0" t="0" r="0" b="0"/>
            <wp:wrapNone/>
            <wp:docPr id="1" name="Picture 1" descr="C:\Users\c.duncan.BROPHY\Pictures\stoke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duncan.BROPHY\Pictures\stoked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                            </w:t>
      </w:r>
      <w:r w:rsidR="0037322D">
        <w:rPr>
          <w:b/>
          <w:bCs/>
          <w:sz w:val="28"/>
          <w:szCs w:val="28"/>
        </w:rPr>
        <w:tab/>
      </w:r>
      <w:r w:rsidR="0037322D">
        <w:rPr>
          <w:b/>
          <w:bCs/>
          <w:sz w:val="28"/>
          <w:szCs w:val="28"/>
        </w:rPr>
        <w:tab/>
      </w:r>
      <w:r w:rsidR="6C8F06B1" w:rsidRPr="00ED134E">
        <w:rPr>
          <w:b/>
          <w:bCs/>
          <w:color w:val="2F5496" w:themeColor="accent1" w:themeShade="BF"/>
          <w:sz w:val="44"/>
          <w:szCs w:val="44"/>
        </w:rPr>
        <w:t xml:space="preserve">STOKED – Surf Therapy </w:t>
      </w:r>
    </w:p>
    <w:p w14:paraId="3DA2D335" w14:textId="626CF233" w:rsidR="6C8F06B1" w:rsidRPr="00ED134E" w:rsidRDefault="00953E58" w:rsidP="7B60552E">
      <w:pPr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 xml:space="preserve">                                     </w:t>
      </w:r>
      <w:r w:rsidR="0037322D">
        <w:rPr>
          <w:b/>
          <w:bCs/>
          <w:sz w:val="24"/>
          <w:szCs w:val="24"/>
        </w:rPr>
        <w:tab/>
      </w:r>
      <w:r w:rsidR="0037322D">
        <w:rPr>
          <w:b/>
          <w:bCs/>
          <w:sz w:val="24"/>
          <w:szCs w:val="24"/>
        </w:rPr>
        <w:tab/>
      </w:r>
      <w:r w:rsidR="00ED134E" w:rsidRPr="00ED134E">
        <w:rPr>
          <w:b/>
          <w:bCs/>
          <w:color w:val="2F5496" w:themeColor="accent1" w:themeShade="BF"/>
          <w:sz w:val="32"/>
          <w:szCs w:val="32"/>
        </w:rPr>
        <w:t>Mentor</w:t>
      </w:r>
      <w:r w:rsidRPr="00ED134E">
        <w:rPr>
          <w:b/>
          <w:bCs/>
          <w:color w:val="2F5496" w:themeColor="accent1" w:themeShade="BF"/>
          <w:sz w:val="32"/>
          <w:szCs w:val="32"/>
        </w:rPr>
        <w:t xml:space="preserve"> Registration Form</w:t>
      </w:r>
      <w:r w:rsidR="2022779D" w:rsidRPr="00ED134E">
        <w:rPr>
          <w:b/>
          <w:bCs/>
          <w:color w:val="2F5496" w:themeColor="accent1" w:themeShade="BF"/>
          <w:sz w:val="32"/>
          <w:szCs w:val="32"/>
        </w:rPr>
        <w:t xml:space="preserve">        </w:t>
      </w:r>
      <w:r w:rsidR="2022779D" w:rsidRPr="00ED134E">
        <w:rPr>
          <w:b/>
          <w:bCs/>
          <w:sz w:val="32"/>
          <w:szCs w:val="32"/>
        </w:rPr>
        <w:t xml:space="preserve">                                                                                            </w:t>
      </w:r>
      <w:r w:rsidRPr="00ED134E">
        <w:rPr>
          <w:b/>
          <w:bCs/>
          <w:sz w:val="32"/>
          <w:szCs w:val="32"/>
        </w:rPr>
        <w:t xml:space="preserve">                       </w:t>
      </w:r>
    </w:p>
    <w:tbl>
      <w:tblPr>
        <w:tblStyle w:val="TableGrid"/>
        <w:tblW w:w="7167" w:type="dxa"/>
        <w:tblInd w:w="3325" w:type="dxa"/>
        <w:tblLayout w:type="fixed"/>
        <w:tblLook w:val="06A0" w:firstRow="1" w:lastRow="0" w:firstColumn="1" w:lastColumn="0" w:noHBand="1" w:noVBand="1"/>
      </w:tblPr>
      <w:tblGrid>
        <w:gridCol w:w="2737"/>
        <w:gridCol w:w="4430"/>
      </w:tblGrid>
      <w:tr w:rsidR="7B60552E" w14:paraId="265F7B78" w14:textId="77777777" w:rsidTr="00ED134E">
        <w:trPr>
          <w:trHeight w:val="306"/>
        </w:trPr>
        <w:tc>
          <w:tcPr>
            <w:tcW w:w="2737" w:type="dxa"/>
            <w:shd w:val="clear" w:color="auto" w:fill="BDD6EE" w:themeFill="accent5" w:themeFillTint="66"/>
          </w:tcPr>
          <w:p w14:paraId="72D820A2" w14:textId="3C71CE9B" w:rsidR="4CA7A493" w:rsidRDefault="4CA7A493" w:rsidP="7B60552E">
            <w:pPr>
              <w:rPr>
                <w:b/>
                <w:bCs/>
                <w:sz w:val="24"/>
                <w:szCs w:val="24"/>
              </w:rPr>
            </w:pPr>
            <w:r w:rsidRPr="7B60552E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430" w:type="dxa"/>
          </w:tcPr>
          <w:p w14:paraId="0B9F0944" w14:textId="30FD56A0" w:rsidR="7B60552E" w:rsidRDefault="7B60552E" w:rsidP="7B60552E">
            <w:pPr>
              <w:rPr>
                <w:b/>
                <w:bCs/>
                <w:sz w:val="24"/>
                <w:szCs w:val="24"/>
              </w:rPr>
            </w:pPr>
          </w:p>
        </w:tc>
      </w:tr>
      <w:tr w:rsidR="7B60552E" w14:paraId="37BB914C" w14:textId="77777777" w:rsidTr="00ED134E">
        <w:trPr>
          <w:trHeight w:val="290"/>
        </w:trPr>
        <w:tc>
          <w:tcPr>
            <w:tcW w:w="2737" w:type="dxa"/>
            <w:shd w:val="clear" w:color="auto" w:fill="BDD6EE" w:themeFill="accent5" w:themeFillTint="66"/>
          </w:tcPr>
          <w:p w14:paraId="286570CF" w14:textId="75EE02C1" w:rsidR="59669841" w:rsidRDefault="00C8106C" w:rsidP="7B6055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birth:</w:t>
            </w:r>
            <w:bookmarkStart w:id="0" w:name="_GoBack"/>
            <w:bookmarkEnd w:id="0"/>
          </w:p>
        </w:tc>
        <w:tc>
          <w:tcPr>
            <w:tcW w:w="4430" w:type="dxa"/>
          </w:tcPr>
          <w:p w14:paraId="46BE862E" w14:textId="123B8519" w:rsidR="7B60552E" w:rsidRDefault="7B60552E" w:rsidP="7B6055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134E" w:rsidRPr="00ED134E" w14:paraId="6C30FE7B" w14:textId="77777777" w:rsidTr="00ED134E">
        <w:trPr>
          <w:trHeight w:val="290"/>
        </w:trPr>
        <w:tc>
          <w:tcPr>
            <w:tcW w:w="2737" w:type="dxa"/>
            <w:shd w:val="clear" w:color="auto" w:fill="BDD6EE" w:themeFill="accent5" w:themeFillTint="66"/>
          </w:tcPr>
          <w:p w14:paraId="162E194E" w14:textId="6AA68853" w:rsidR="4CA7A493" w:rsidRPr="00ED134E" w:rsidRDefault="4CA7A493" w:rsidP="7B60552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D134E">
              <w:rPr>
                <w:b/>
                <w:bCs/>
                <w:color w:val="000000" w:themeColor="text1"/>
                <w:sz w:val="24"/>
                <w:szCs w:val="24"/>
              </w:rPr>
              <w:t>Contact number:</w:t>
            </w:r>
          </w:p>
        </w:tc>
        <w:tc>
          <w:tcPr>
            <w:tcW w:w="4430" w:type="dxa"/>
          </w:tcPr>
          <w:p w14:paraId="6CDEEC34" w14:textId="30FD56A0" w:rsidR="7B60552E" w:rsidRPr="00ED134E" w:rsidRDefault="7B60552E" w:rsidP="7B60552E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7B60552E" w14:paraId="416AD15F" w14:textId="77777777" w:rsidTr="00ED134E">
        <w:trPr>
          <w:trHeight w:val="290"/>
        </w:trPr>
        <w:tc>
          <w:tcPr>
            <w:tcW w:w="2737" w:type="dxa"/>
            <w:shd w:val="clear" w:color="auto" w:fill="BDD6EE" w:themeFill="accent5" w:themeFillTint="66"/>
          </w:tcPr>
          <w:p w14:paraId="04757376" w14:textId="674C274F" w:rsidR="0E653F57" w:rsidRDefault="0E653F57" w:rsidP="7B60552E">
            <w:pPr>
              <w:rPr>
                <w:b/>
                <w:bCs/>
                <w:sz w:val="24"/>
                <w:szCs w:val="24"/>
              </w:rPr>
            </w:pPr>
            <w:r w:rsidRPr="7B60552E">
              <w:rPr>
                <w:b/>
                <w:bCs/>
                <w:sz w:val="24"/>
                <w:szCs w:val="24"/>
              </w:rPr>
              <w:t>Dietary Requirements:</w:t>
            </w:r>
          </w:p>
        </w:tc>
        <w:tc>
          <w:tcPr>
            <w:tcW w:w="4430" w:type="dxa"/>
          </w:tcPr>
          <w:p w14:paraId="73F48A43" w14:textId="615063A3" w:rsidR="7B60552E" w:rsidRDefault="7B60552E" w:rsidP="7B6055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23F9C" w14:paraId="255F9488" w14:textId="77777777" w:rsidTr="00ED134E">
        <w:trPr>
          <w:trHeight w:val="290"/>
        </w:trPr>
        <w:tc>
          <w:tcPr>
            <w:tcW w:w="2737" w:type="dxa"/>
            <w:shd w:val="clear" w:color="auto" w:fill="BDD6EE" w:themeFill="accent5" w:themeFillTint="66"/>
          </w:tcPr>
          <w:p w14:paraId="452BAA29" w14:textId="3EF5B61F" w:rsidR="00623F9C" w:rsidRPr="7B60552E" w:rsidRDefault="00623F9C" w:rsidP="7B6055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T-shirt size:</w:t>
            </w:r>
          </w:p>
        </w:tc>
        <w:tc>
          <w:tcPr>
            <w:tcW w:w="4430" w:type="dxa"/>
          </w:tcPr>
          <w:p w14:paraId="372BC634" w14:textId="43445034" w:rsidR="00623F9C" w:rsidRDefault="00623F9C" w:rsidP="7B6055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XS        S         M       L       XL</w:t>
            </w:r>
            <w:r w:rsidR="00ED134E">
              <w:rPr>
                <w:b/>
                <w:bCs/>
                <w:sz w:val="24"/>
                <w:szCs w:val="24"/>
              </w:rPr>
              <w:t xml:space="preserve">      XXL</w:t>
            </w:r>
          </w:p>
        </w:tc>
      </w:tr>
      <w:tr w:rsidR="00623F9C" w14:paraId="675347C2" w14:textId="77777777" w:rsidTr="00ED134E">
        <w:trPr>
          <w:trHeight w:val="306"/>
        </w:trPr>
        <w:tc>
          <w:tcPr>
            <w:tcW w:w="2737" w:type="dxa"/>
            <w:shd w:val="clear" w:color="auto" w:fill="BDD6EE" w:themeFill="accent5" w:themeFillTint="66"/>
          </w:tcPr>
          <w:p w14:paraId="6BCB6F55" w14:textId="74F4A7B0" w:rsidR="00623F9C" w:rsidRDefault="00623F9C" w:rsidP="7B6055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 you have a </w:t>
            </w:r>
            <w:r w:rsidR="005D1EAD">
              <w:rPr>
                <w:b/>
                <w:bCs/>
                <w:sz w:val="24"/>
                <w:szCs w:val="24"/>
              </w:rPr>
              <w:t>WWC</w:t>
            </w:r>
            <w:r>
              <w:rPr>
                <w:b/>
                <w:bCs/>
                <w:sz w:val="24"/>
                <w:szCs w:val="24"/>
              </w:rPr>
              <w:t>?</w:t>
            </w:r>
            <w:r w:rsidR="00ED134E">
              <w:rPr>
                <w:b/>
                <w:bCs/>
                <w:sz w:val="24"/>
                <w:szCs w:val="24"/>
              </w:rPr>
              <w:t xml:space="preserve"> (please attach)</w:t>
            </w:r>
          </w:p>
        </w:tc>
        <w:tc>
          <w:tcPr>
            <w:tcW w:w="4430" w:type="dxa"/>
          </w:tcPr>
          <w:p w14:paraId="767AFD45" w14:textId="77777777" w:rsidR="00623F9C" w:rsidRDefault="00623F9C" w:rsidP="7B6055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23F9C" w14:paraId="67DD1DE9" w14:textId="77777777" w:rsidTr="00ED134E">
        <w:trPr>
          <w:trHeight w:val="596"/>
        </w:trPr>
        <w:tc>
          <w:tcPr>
            <w:tcW w:w="2737" w:type="dxa"/>
            <w:shd w:val="clear" w:color="auto" w:fill="BDD6EE" w:themeFill="accent5" w:themeFillTint="66"/>
          </w:tcPr>
          <w:p w14:paraId="0522E0BE" w14:textId="77777777" w:rsidR="00623F9C" w:rsidRDefault="00623F9C" w:rsidP="7B6055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 you hold a bronze?</w:t>
            </w:r>
          </w:p>
          <w:p w14:paraId="4EA930F9" w14:textId="0A4ED79B" w:rsidR="00623F9C" w:rsidRDefault="00623F9C" w:rsidP="7B6055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(not essential)</w:t>
            </w:r>
          </w:p>
        </w:tc>
        <w:tc>
          <w:tcPr>
            <w:tcW w:w="4430" w:type="dxa"/>
          </w:tcPr>
          <w:p w14:paraId="4BC88D2F" w14:textId="77777777" w:rsidR="00623F9C" w:rsidRDefault="00623F9C" w:rsidP="7B6055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106C" w14:paraId="10DFD327" w14:textId="77777777" w:rsidTr="00F82297">
        <w:trPr>
          <w:trHeight w:val="300"/>
        </w:trPr>
        <w:tc>
          <w:tcPr>
            <w:tcW w:w="2737" w:type="dxa"/>
            <w:vMerge w:val="restart"/>
            <w:shd w:val="clear" w:color="auto" w:fill="BDD6EE" w:themeFill="accent5" w:themeFillTint="66"/>
          </w:tcPr>
          <w:p w14:paraId="48E30E82" w14:textId="5E3B0261" w:rsidR="00C8106C" w:rsidRDefault="00C8106C" w:rsidP="7B6055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What </w:t>
            </w:r>
            <w:proofErr w:type="gramStart"/>
            <w:r>
              <w:rPr>
                <w:b/>
                <w:bCs/>
                <w:sz w:val="24"/>
                <w:szCs w:val="24"/>
              </w:rPr>
              <w:t>program are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you interested in joining?</w:t>
            </w:r>
          </w:p>
        </w:tc>
        <w:tc>
          <w:tcPr>
            <w:tcW w:w="4430" w:type="dxa"/>
            <w:shd w:val="clear" w:color="auto" w:fill="B4C6E7" w:themeFill="accent1" w:themeFillTint="66"/>
          </w:tcPr>
          <w:p w14:paraId="49B070AF" w14:textId="6BB13AFF" w:rsidR="00C8106C" w:rsidRDefault="00C8106C" w:rsidP="7B6055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b/>
                <w:bCs/>
                <w:sz w:val="24"/>
                <w:szCs w:val="24"/>
              </w:rPr>
              <w:t>Warrnambool</w:t>
            </w:r>
            <w:proofErr w:type="spellEnd"/>
            <w:r>
              <w:rPr>
                <w:b/>
                <w:bCs/>
                <w:sz w:val="24"/>
                <w:szCs w:val="24"/>
              </w:rPr>
              <w:t>, Portland, Port Fairy)</w:t>
            </w:r>
          </w:p>
        </w:tc>
      </w:tr>
      <w:tr w:rsidR="00C8106C" w14:paraId="75A796E4" w14:textId="77777777" w:rsidTr="006379C6">
        <w:trPr>
          <w:trHeight w:val="300"/>
        </w:trPr>
        <w:tc>
          <w:tcPr>
            <w:tcW w:w="2737" w:type="dxa"/>
            <w:vMerge/>
            <w:shd w:val="clear" w:color="auto" w:fill="BDD6EE" w:themeFill="accent5" w:themeFillTint="66"/>
          </w:tcPr>
          <w:p w14:paraId="5061486E" w14:textId="77777777" w:rsidR="00C8106C" w:rsidRDefault="00C8106C" w:rsidP="7B6055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0" w:type="dxa"/>
          </w:tcPr>
          <w:p w14:paraId="3F247BA1" w14:textId="25F79235" w:rsidR="00C8106C" w:rsidRDefault="00C8106C" w:rsidP="7B60552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019763D" w14:textId="77777777" w:rsidR="00ED134E" w:rsidRDefault="00ED134E" w:rsidP="7B60552E">
      <w:pPr>
        <w:rPr>
          <w:sz w:val="24"/>
          <w:szCs w:val="24"/>
        </w:rPr>
      </w:pPr>
    </w:p>
    <w:p w14:paraId="73900B4B" w14:textId="68CB15AC" w:rsidR="00953E58" w:rsidRPr="001B7443" w:rsidRDefault="00623F9C" w:rsidP="7B60552E">
      <w:pPr>
        <w:rPr>
          <w:color w:val="002060"/>
          <w:sz w:val="24"/>
          <w:szCs w:val="24"/>
        </w:rPr>
      </w:pPr>
      <w:r w:rsidRPr="001B7443">
        <w:rPr>
          <w:color w:val="002060"/>
          <w:sz w:val="24"/>
          <w:szCs w:val="24"/>
        </w:rPr>
        <w:t xml:space="preserve">Which </w:t>
      </w:r>
      <w:r w:rsidR="001B7443">
        <w:rPr>
          <w:color w:val="002060"/>
          <w:sz w:val="24"/>
          <w:szCs w:val="24"/>
        </w:rPr>
        <w:t>sessions</w:t>
      </w:r>
      <w:r w:rsidRPr="001B7443">
        <w:rPr>
          <w:color w:val="002060"/>
          <w:sz w:val="24"/>
          <w:szCs w:val="24"/>
        </w:rPr>
        <w:t xml:space="preserve"> can you attend?</w:t>
      </w:r>
      <w:r w:rsidR="00C8106C">
        <w:rPr>
          <w:color w:val="002060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015"/>
        <w:gridCol w:w="828"/>
        <w:gridCol w:w="992"/>
        <w:gridCol w:w="709"/>
        <w:gridCol w:w="992"/>
        <w:gridCol w:w="709"/>
        <w:gridCol w:w="992"/>
        <w:gridCol w:w="709"/>
        <w:gridCol w:w="851"/>
        <w:gridCol w:w="708"/>
      </w:tblGrid>
      <w:tr w:rsidR="001B7443" w14:paraId="78F2940F" w14:textId="77777777" w:rsidTr="001B7443">
        <w:tc>
          <w:tcPr>
            <w:tcW w:w="959" w:type="dxa"/>
            <w:shd w:val="clear" w:color="auto" w:fill="BDD6EE" w:themeFill="accent5" w:themeFillTint="66"/>
          </w:tcPr>
          <w:p w14:paraId="17A2B713" w14:textId="77777777" w:rsidR="00ED134E" w:rsidRDefault="00ED134E" w:rsidP="001B7443">
            <w:pPr>
              <w:jc w:val="center"/>
              <w:rPr>
                <w:b/>
                <w:sz w:val="24"/>
                <w:szCs w:val="24"/>
              </w:rPr>
            </w:pPr>
            <w:bookmarkStart w:id="1" w:name="_Hlk82611547"/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850" w:type="dxa"/>
            <w:shd w:val="clear" w:color="auto" w:fill="BDD6EE" w:themeFill="accent5" w:themeFillTint="66"/>
          </w:tcPr>
          <w:p w14:paraId="49E963DC" w14:textId="50E71DD2" w:rsidR="00ED134E" w:rsidRPr="002621D1" w:rsidRDefault="00ED134E" w:rsidP="001B74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15" w:type="dxa"/>
            <w:shd w:val="clear" w:color="auto" w:fill="BDD6EE" w:themeFill="accent5" w:themeFillTint="66"/>
          </w:tcPr>
          <w:p w14:paraId="19A8DC78" w14:textId="2CAD473F" w:rsidR="00ED134E" w:rsidRPr="002621D1" w:rsidRDefault="00ED134E" w:rsidP="001B74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828" w:type="dxa"/>
            <w:shd w:val="clear" w:color="auto" w:fill="BDD6EE" w:themeFill="accent5" w:themeFillTint="66"/>
          </w:tcPr>
          <w:p w14:paraId="483589AA" w14:textId="0BC5672A" w:rsidR="00ED134E" w:rsidRDefault="00ED134E" w:rsidP="001B74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48EF0F15" w14:textId="0E930ED6" w:rsidR="00ED134E" w:rsidRDefault="00ED134E" w:rsidP="001B74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709" w:type="dxa"/>
            <w:shd w:val="clear" w:color="auto" w:fill="BDD6EE" w:themeFill="accent5" w:themeFillTint="66"/>
          </w:tcPr>
          <w:p w14:paraId="5C492EDB" w14:textId="50397B21" w:rsidR="00ED134E" w:rsidRPr="002621D1" w:rsidRDefault="00ED134E" w:rsidP="001B74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7E9764B1" w14:textId="05722CE6" w:rsidR="00ED134E" w:rsidRPr="002621D1" w:rsidRDefault="00ED134E" w:rsidP="001B74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709" w:type="dxa"/>
            <w:shd w:val="clear" w:color="auto" w:fill="BDD6EE" w:themeFill="accent5" w:themeFillTint="66"/>
          </w:tcPr>
          <w:p w14:paraId="7EE4F112" w14:textId="588A91B9" w:rsidR="00ED134E" w:rsidRPr="002621D1" w:rsidRDefault="00ED134E" w:rsidP="001B74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300137A7" w14:textId="108C8742" w:rsidR="00ED134E" w:rsidRPr="002621D1" w:rsidRDefault="00ED134E" w:rsidP="001B74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709" w:type="dxa"/>
            <w:shd w:val="clear" w:color="auto" w:fill="BDD6EE" w:themeFill="accent5" w:themeFillTint="66"/>
          </w:tcPr>
          <w:p w14:paraId="13D67BB8" w14:textId="7A293CE6" w:rsidR="00ED134E" w:rsidRPr="002621D1" w:rsidRDefault="00ED134E" w:rsidP="001B74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14:paraId="2654F3D3" w14:textId="351DF194" w:rsidR="00ED134E" w:rsidRPr="002621D1" w:rsidRDefault="00ED134E" w:rsidP="001B74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708" w:type="dxa"/>
            <w:shd w:val="clear" w:color="auto" w:fill="BDD6EE" w:themeFill="accent5" w:themeFillTint="66"/>
          </w:tcPr>
          <w:p w14:paraId="585611B8" w14:textId="492B0E75" w:rsidR="00ED134E" w:rsidRPr="002621D1" w:rsidRDefault="00ED134E" w:rsidP="001B7443">
            <w:pPr>
              <w:jc w:val="center"/>
              <w:rPr>
                <w:b/>
                <w:sz w:val="24"/>
                <w:szCs w:val="24"/>
              </w:rPr>
            </w:pPr>
            <w:r w:rsidRPr="002621D1">
              <w:rPr>
                <w:b/>
                <w:sz w:val="24"/>
                <w:szCs w:val="24"/>
              </w:rPr>
              <w:t>X</w:t>
            </w:r>
          </w:p>
        </w:tc>
      </w:tr>
      <w:tr w:rsidR="001B7443" w14:paraId="22DF54AF" w14:textId="77777777" w:rsidTr="001B7443">
        <w:tc>
          <w:tcPr>
            <w:tcW w:w="959" w:type="dxa"/>
          </w:tcPr>
          <w:p w14:paraId="0D2709F3" w14:textId="77777777" w:rsidR="00ED134E" w:rsidRDefault="00ED134E" w:rsidP="001B7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A65EE38" w14:textId="48265C55" w:rsidR="00ED134E" w:rsidRDefault="00ED134E" w:rsidP="001B7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3370E4BD" w14:textId="02B1044C" w:rsidR="00ED134E" w:rsidRDefault="00ED134E" w:rsidP="001B7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14:paraId="40F049E4" w14:textId="0BE27E75" w:rsidR="00ED134E" w:rsidRDefault="00ED134E" w:rsidP="001B7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D4F74D6" w14:textId="6F78E47D" w:rsidR="00ED134E" w:rsidRDefault="00ED134E" w:rsidP="001B7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ACC874D" w14:textId="0B1A097A" w:rsidR="00ED134E" w:rsidRDefault="00ED134E" w:rsidP="001B7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36F5B42" w14:textId="6F58309F" w:rsidR="00ED134E" w:rsidRDefault="00ED134E" w:rsidP="001B7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1EF12BC" w14:textId="452674B6" w:rsidR="00ED134E" w:rsidRDefault="00ED134E" w:rsidP="001B7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BAE7E4E" w14:textId="254E410B" w:rsidR="00ED134E" w:rsidRDefault="00ED134E" w:rsidP="001B7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C546E72" w14:textId="58C97F53" w:rsidR="00ED134E" w:rsidRDefault="00ED134E" w:rsidP="001B7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E1DD226" w14:textId="46221172" w:rsidR="00ED134E" w:rsidRDefault="00ED134E" w:rsidP="001B7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2DB5648E" w14:textId="241A9F0D" w:rsidR="00ED134E" w:rsidRDefault="00ED134E" w:rsidP="001B7443">
            <w:pPr>
              <w:jc w:val="center"/>
              <w:rPr>
                <w:sz w:val="24"/>
                <w:szCs w:val="24"/>
              </w:rPr>
            </w:pPr>
          </w:p>
        </w:tc>
      </w:tr>
      <w:bookmarkEnd w:id="1"/>
    </w:tbl>
    <w:p w14:paraId="2627A08C" w14:textId="77777777" w:rsidR="005D1EAD" w:rsidRDefault="005D1EAD" w:rsidP="7B60552E">
      <w:pPr>
        <w:rPr>
          <w:b/>
          <w:bCs/>
          <w:sz w:val="24"/>
          <w:szCs w:val="24"/>
        </w:rPr>
      </w:pPr>
    </w:p>
    <w:p w14:paraId="2F7C9152" w14:textId="4D5DE504" w:rsidR="626FEB2F" w:rsidRPr="005D1EAD" w:rsidRDefault="00623F9C" w:rsidP="7B60552E">
      <w:pPr>
        <w:rPr>
          <w:color w:val="7030A0"/>
          <w:sz w:val="24"/>
          <w:szCs w:val="24"/>
        </w:rPr>
      </w:pPr>
      <w:r w:rsidRPr="005D1EAD">
        <w:rPr>
          <w:color w:val="7030A0"/>
          <w:sz w:val="24"/>
          <w:szCs w:val="24"/>
        </w:rPr>
        <w:t>STOKED may take photos and videos to be used for promotion, including media and social media.  If you don’t want to b</w:t>
      </w:r>
      <w:r w:rsidR="00953E58" w:rsidRPr="005D1EAD">
        <w:rPr>
          <w:color w:val="7030A0"/>
          <w:sz w:val="24"/>
          <w:szCs w:val="24"/>
        </w:rPr>
        <w:t>e in any of these, plea</w:t>
      </w:r>
      <w:r w:rsidR="0037322D" w:rsidRPr="005D1EAD">
        <w:rPr>
          <w:color w:val="7030A0"/>
          <w:sz w:val="24"/>
          <w:szCs w:val="24"/>
        </w:rPr>
        <w:t>se let us know in the box below.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955"/>
      </w:tblGrid>
      <w:tr w:rsidR="7B60552E" w14:paraId="34973314" w14:textId="77777777" w:rsidTr="00953E58">
        <w:trPr>
          <w:trHeight w:val="705"/>
        </w:trPr>
        <w:tc>
          <w:tcPr>
            <w:tcW w:w="8955" w:type="dxa"/>
          </w:tcPr>
          <w:p w14:paraId="39CC3B0B" w14:textId="078EF316" w:rsidR="7B60552E" w:rsidRDefault="7B60552E" w:rsidP="7B60552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20B5118" w14:textId="77777777" w:rsidR="00C8106C" w:rsidRDefault="00C8106C" w:rsidP="7B60552E">
      <w:pPr>
        <w:rPr>
          <w:b/>
          <w:bCs/>
          <w:sz w:val="24"/>
          <w:szCs w:val="24"/>
        </w:rPr>
      </w:pPr>
    </w:p>
    <w:p w14:paraId="4BC4BB39" w14:textId="218F7D11" w:rsidR="00637664" w:rsidRPr="005D1EAD" w:rsidRDefault="001B7443" w:rsidP="7B60552E">
      <w:pPr>
        <w:rPr>
          <w:color w:val="002060"/>
          <w:sz w:val="24"/>
          <w:szCs w:val="24"/>
        </w:rPr>
      </w:pPr>
      <w:r w:rsidRPr="00637664">
        <w:rPr>
          <w:color w:val="002060"/>
          <w:sz w:val="24"/>
          <w:szCs w:val="24"/>
        </w:rPr>
        <w:t xml:space="preserve">Lived experience and shared story telling is a valuable part of our program.  </w:t>
      </w:r>
      <w:r w:rsidR="00637664" w:rsidRPr="00637664">
        <w:rPr>
          <w:color w:val="002060"/>
          <w:sz w:val="24"/>
          <w:szCs w:val="24"/>
        </w:rPr>
        <w:t xml:space="preserve">Whether </w:t>
      </w:r>
      <w:r w:rsidRPr="00637664">
        <w:rPr>
          <w:color w:val="002060"/>
          <w:sz w:val="24"/>
          <w:szCs w:val="24"/>
        </w:rPr>
        <w:t xml:space="preserve">it </w:t>
      </w:r>
      <w:proofErr w:type="gramStart"/>
      <w:r w:rsidRPr="00637664">
        <w:rPr>
          <w:color w:val="002060"/>
          <w:sz w:val="24"/>
          <w:szCs w:val="24"/>
        </w:rPr>
        <w:t>be</w:t>
      </w:r>
      <w:proofErr w:type="gramEnd"/>
      <w:r w:rsidRPr="00637664">
        <w:rPr>
          <w:color w:val="002060"/>
          <w:sz w:val="24"/>
          <w:szCs w:val="24"/>
        </w:rPr>
        <w:t xml:space="preserve"> related to mental health, substance use, hard times,</w:t>
      </w:r>
      <w:r w:rsidR="00637664" w:rsidRPr="00637664">
        <w:rPr>
          <w:color w:val="002060"/>
          <w:sz w:val="24"/>
          <w:szCs w:val="24"/>
        </w:rPr>
        <w:t xml:space="preserve"> wrong paths,</w:t>
      </w:r>
      <w:r w:rsidR="00637664">
        <w:rPr>
          <w:color w:val="002060"/>
          <w:sz w:val="24"/>
          <w:szCs w:val="24"/>
        </w:rPr>
        <w:t xml:space="preserve"> </w:t>
      </w:r>
      <w:r w:rsidR="00637664" w:rsidRPr="00637664">
        <w:rPr>
          <w:color w:val="002060"/>
          <w:sz w:val="24"/>
          <w:szCs w:val="24"/>
        </w:rPr>
        <w:t>close calls</w:t>
      </w:r>
      <w:r w:rsidR="00637664">
        <w:rPr>
          <w:color w:val="002060"/>
          <w:sz w:val="24"/>
          <w:szCs w:val="24"/>
        </w:rPr>
        <w:t xml:space="preserve"> or epic fails</w:t>
      </w:r>
      <w:r w:rsidR="00637664" w:rsidRPr="00637664">
        <w:rPr>
          <w:color w:val="002060"/>
          <w:sz w:val="24"/>
          <w:szCs w:val="24"/>
        </w:rPr>
        <w:t xml:space="preserve">.  These personal storied can be super engaging and inspiring, perfect for getting good messages across to young people.  </w:t>
      </w:r>
      <w:r w:rsidR="005D1EAD">
        <w:rPr>
          <w:color w:val="002060"/>
          <w:sz w:val="24"/>
          <w:szCs w:val="24"/>
        </w:rPr>
        <w:t>Or do you have any skills or training to deliver an education session or facilitate a yarn circle?</w:t>
      </w:r>
    </w:p>
    <w:p w14:paraId="4A4BBAC3" w14:textId="7A6CEF49" w:rsidR="00637664" w:rsidRPr="00637664" w:rsidRDefault="00637664" w:rsidP="7B60552E">
      <w:pPr>
        <w:rPr>
          <w:color w:val="002060"/>
          <w:sz w:val="24"/>
          <w:szCs w:val="24"/>
        </w:rPr>
      </w:pPr>
      <w:r w:rsidRPr="00637664">
        <w:rPr>
          <w:color w:val="002060"/>
          <w:sz w:val="24"/>
          <w:szCs w:val="24"/>
        </w:rPr>
        <w:t>I have some lived experience that I feel comfortable and passionate about sharing</w:t>
      </w:r>
      <w:r>
        <w:rPr>
          <w:color w:val="002060"/>
          <w:sz w:val="24"/>
          <w:szCs w:val="24"/>
        </w:rPr>
        <w:t xml:space="preserve"> to a group</w:t>
      </w:r>
      <w:r w:rsidRPr="00637664">
        <w:rPr>
          <w:color w:val="002060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page" w:tblpX="2323" w:tblpY="9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391"/>
      </w:tblGrid>
      <w:tr w:rsidR="005D1EAD" w:rsidRPr="002621D1" w14:paraId="6BA0AA0E" w14:textId="77777777" w:rsidTr="005D1EAD">
        <w:tc>
          <w:tcPr>
            <w:tcW w:w="851" w:type="dxa"/>
            <w:shd w:val="clear" w:color="auto" w:fill="BDD6EE" w:themeFill="accent5" w:themeFillTint="66"/>
          </w:tcPr>
          <w:p w14:paraId="552688A9" w14:textId="77777777" w:rsidR="005D1EAD" w:rsidRPr="002621D1" w:rsidRDefault="005D1EAD" w:rsidP="005D1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 </w:t>
            </w:r>
          </w:p>
        </w:tc>
        <w:tc>
          <w:tcPr>
            <w:tcW w:w="391" w:type="dxa"/>
            <w:shd w:val="clear" w:color="auto" w:fill="FFFFFF" w:themeFill="background1"/>
          </w:tcPr>
          <w:p w14:paraId="4255AB7D" w14:textId="77777777" w:rsidR="005D1EAD" w:rsidRPr="002621D1" w:rsidRDefault="005D1EAD" w:rsidP="005D1EA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617FE9C" w14:textId="77777777" w:rsidR="005D1EAD" w:rsidRDefault="005D1EAD" w:rsidP="7B60552E">
      <w:pPr>
        <w:rPr>
          <w:sz w:val="24"/>
          <w:szCs w:val="24"/>
        </w:rPr>
      </w:pPr>
    </w:p>
    <w:p w14:paraId="7A5CD6A5" w14:textId="27DF8C59" w:rsidR="005D1EAD" w:rsidRDefault="005D1EAD" w:rsidP="7B60552E">
      <w:pPr>
        <w:rPr>
          <w:b/>
          <w:bCs/>
          <w:sz w:val="24"/>
          <w:szCs w:val="24"/>
        </w:rPr>
      </w:pPr>
      <w:r w:rsidRPr="005D1EAD">
        <w:rPr>
          <w:color w:val="002060"/>
          <w:sz w:val="24"/>
          <w:szCs w:val="24"/>
        </w:rPr>
        <w:t>I could facilitate an education session or yarn circle on the following topic</w:t>
      </w:r>
      <w:r>
        <w:rPr>
          <w:color w:val="002060"/>
          <w:sz w:val="24"/>
          <w:szCs w:val="24"/>
        </w:rPr>
        <w:t xml:space="preserve">/ topics: </w:t>
      </w:r>
      <w:r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955"/>
      </w:tblGrid>
      <w:tr w:rsidR="005D1EAD" w14:paraId="58F72D2B" w14:textId="77777777" w:rsidTr="00756AB6">
        <w:trPr>
          <w:trHeight w:val="705"/>
        </w:trPr>
        <w:tc>
          <w:tcPr>
            <w:tcW w:w="8955" w:type="dxa"/>
          </w:tcPr>
          <w:p w14:paraId="56A37CCA" w14:textId="77777777" w:rsidR="005D1EAD" w:rsidRDefault="005D1EAD" w:rsidP="00756AB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26D1225" w14:textId="77777777" w:rsidR="005D1EAD" w:rsidRDefault="005D1EAD" w:rsidP="7B60552E">
      <w:pPr>
        <w:rPr>
          <w:b/>
          <w:bCs/>
          <w:sz w:val="24"/>
          <w:szCs w:val="24"/>
        </w:rPr>
      </w:pPr>
    </w:p>
    <w:p w14:paraId="4E0FE544" w14:textId="0DA8DE83" w:rsidR="00AF4C17" w:rsidRPr="005D1EAD" w:rsidRDefault="0091114C" w:rsidP="7B60552E">
      <w:pPr>
        <w:rPr>
          <w:b/>
          <w:bCs/>
          <w:color w:val="00B050"/>
          <w:sz w:val="24"/>
          <w:szCs w:val="24"/>
        </w:rPr>
      </w:pPr>
      <w:r w:rsidRPr="005D1EAD">
        <w:rPr>
          <w:b/>
          <w:bCs/>
          <w:color w:val="00B050"/>
          <w:sz w:val="24"/>
          <w:szCs w:val="24"/>
        </w:rPr>
        <w:t xml:space="preserve">Thanks again for your interest in joining the STOKED team, we are so grateful </w:t>
      </w:r>
      <w:r w:rsidR="00B869E5" w:rsidRPr="005D1EAD">
        <w:rPr>
          <w:b/>
          <w:bCs/>
          <w:color w:val="00B050"/>
          <w:sz w:val="24"/>
          <w:szCs w:val="24"/>
        </w:rPr>
        <w:t xml:space="preserve">for </w:t>
      </w:r>
      <w:r w:rsidRPr="005D1EAD">
        <w:rPr>
          <w:b/>
          <w:bCs/>
          <w:color w:val="00B050"/>
          <w:sz w:val="24"/>
          <w:szCs w:val="24"/>
        </w:rPr>
        <w:t>everyo</w:t>
      </w:r>
      <w:r w:rsidR="00AF4C17" w:rsidRPr="005D1EAD">
        <w:rPr>
          <w:b/>
          <w:bCs/>
          <w:color w:val="00B050"/>
          <w:sz w:val="24"/>
          <w:szCs w:val="24"/>
        </w:rPr>
        <w:t>ne who put</w:t>
      </w:r>
      <w:r w:rsidR="001B7443" w:rsidRPr="005D1EAD">
        <w:rPr>
          <w:b/>
          <w:bCs/>
          <w:color w:val="00B050"/>
          <w:sz w:val="24"/>
          <w:szCs w:val="24"/>
        </w:rPr>
        <w:t>s</w:t>
      </w:r>
      <w:r w:rsidR="00AF4C17" w:rsidRPr="005D1EAD">
        <w:rPr>
          <w:b/>
          <w:bCs/>
          <w:color w:val="00B050"/>
          <w:sz w:val="24"/>
          <w:szCs w:val="24"/>
        </w:rPr>
        <w:t xml:space="preserve"> their hand up to help. It’s </w:t>
      </w:r>
      <w:r w:rsidR="001B7443" w:rsidRPr="005D1EAD">
        <w:rPr>
          <w:b/>
          <w:bCs/>
          <w:color w:val="00B050"/>
          <w:sz w:val="24"/>
          <w:szCs w:val="24"/>
        </w:rPr>
        <w:t>so heart-warming to receive</w:t>
      </w:r>
      <w:r w:rsidR="00AF4C17" w:rsidRPr="005D1EAD">
        <w:rPr>
          <w:b/>
          <w:bCs/>
          <w:color w:val="00B050"/>
          <w:sz w:val="24"/>
          <w:szCs w:val="24"/>
        </w:rPr>
        <w:t xml:space="preserve"> </w:t>
      </w:r>
      <w:r w:rsidR="001B7443" w:rsidRPr="005D1EAD">
        <w:rPr>
          <w:b/>
          <w:bCs/>
          <w:color w:val="00B050"/>
          <w:sz w:val="24"/>
          <w:szCs w:val="24"/>
        </w:rPr>
        <w:t>these forms back!</w:t>
      </w:r>
    </w:p>
    <w:p w14:paraId="47B2241A" w14:textId="24242AF5" w:rsidR="00AF4C17" w:rsidRPr="005D1EAD" w:rsidRDefault="00AF4C17" w:rsidP="7B60552E">
      <w:pPr>
        <w:rPr>
          <w:b/>
          <w:bCs/>
          <w:color w:val="00B050"/>
          <w:sz w:val="24"/>
          <w:szCs w:val="24"/>
        </w:rPr>
      </w:pPr>
      <w:r w:rsidRPr="005D1EAD">
        <w:rPr>
          <w:b/>
          <w:bCs/>
          <w:color w:val="00B050"/>
          <w:sz w:val="24"/>
          <w:szCs w:val="24"/>
        </w:rPr>
        <w:t>The</w:t>
      </w:r>
      <w:r w:rsidR="00C8106C">
        <w:rPr>
          <w:b/>
          <w:bCs/>
          <w:color w:val="00B050"/>
          <w:sz w:val="24"/>
          <w:szCs w:val="24"/>
        </w:rPr>
        <w:t xml:space="preserve"> sessions are usually help at the local Surf Life Saving Clubs. </w:t>
      </w:r>
      <w:r w:rsidR="00B869E5" w:rsidRPr="005D1EAD">
        <w:rPr>
          <w:b/>
          <w:bCs/>
          <w:color w:val="00B050"/>
          <w:sz w:val="24"/>
          <w:szCs w:val="24"/>
        </w:rPr>
        <w:t>Mentors need to bring their own wetsuits but if you don’t have one, let me know, as we have some spares!</w:t>
      </w:r>
    </w:p>
    <w:p w14:paraId="0B662385" w14:textId="699A1449" w:rsidR="00BC1CFD" w:rsidRPr="005D1EAD" w:rsidRDefault="00AF4C17" w:rsidP="0037322D">
      <w:pPr>
        <w:rPr>
          <w:b/>
          <w:bCs/>
          <w:color w:val="00B050"/>
          <w:sz w:val="24"/>
          <w:szCs w:val="24"/>
        </w:rPr>
      </w:pPr>
      <w:r w:rsidRPr="005D1EAD">
        <w:rPr>
          <w:b/>
          <w:bCs/>
          <w:color w:val="00B050"/>
          <w:sz w:val="24"/>
          <w:szCs w:val="24"/>
        </w:rPr>
        <w:t>Could you please fill out the above registration form</w:t>
      </w:r>
      <w:r w:rsidR="0037322D" w:rsidRPr="005D1EAD">
        <w:rPr>
          <w:b/>
          <w:bCs/>
          <w:color w:val="00B050"/>
          <w:sz w:val="24"/>
          <w:szCs w:val="24"/>
        </w:rPr>
        <w:t xml:space="preserve"> and</w:t>
      </w:r>
      <w:r w:rsidRPr="005D1EAD">
        <w:rPr>
          <w:b/>
          <w:bCs/>
          <w:color w:val="00B050"/>
          <w:sz w:val="24"/>
          <w:szCs w:val="24"/>
        </w:rPr>
        <w:t xml:space="preserve"> email it back to me </w:t>
      </w:r>
      <w:r w:rsidR="0037322D" w:rsidRPr="005D1EAD">
        <w:rPr>
          <w:b/>
          <w:bCs/>
          <w:color w:val="00B050"/>
          <w:sz w:val="24"/>
          <w:szCs w:val="24"/>
        </w:rPr>
        <w:t xml:space="preserve">at </w:t>
      </w:r>
      <w:hyperlink r:id="rId7" w:history="1">
        <w:r w:rsidRPr="005D1EAD">
          <w:rPr>
            <w:rStyle w:val="Hyperlink"/>
            <w:b/>
            <w:bCs/>
            <w:color w:val="00B050"/>
            <w:sz w:val="24"/>
            <w:szCs w:val="24"/>
          </w:rPr>
          <w:t>cduncan@brophy.org.au</w:t>
        </w:r>
      </w:hyperlink>
      <w:r w:rsidR="00E91FF1">
        <w:rPr>
          <w:rStyle w:val="Hyperlink"/>
          <w:b/>
          <w:bCs/>
          <w:color w:val="00B050"/>
          <w:sz w:val="24"/>
          <w:szCs w:val="24"/>
        </w:rPr>
        <w:t xml:space="preserve"> </w:t>
      </w:r>
      <w:r w:rsidR="00B869E5" w:rsidRPr="005D1EAD">
        <w:rPr>
          <w:b/>
          <w:bCs/>
          <w:color w:val="00B050"/>
          <w:sz w:val="24"/>
          <w:szCs w:val="24"/>
        </w:rPr>
        <w:t xml:space="preserve"> </w:t>
      </w:r>
      <w:proofErr w:type="gramStart"/>
      <w:r w:rsidRPr="005D1EAD">
        <w:rPr>
          <w:b/>
          <w:bCs/>
          <w:color w:val="00B050"/>
          <w:sz w:val="24"/>
          <w:szCs w:val="24"/>
        </w:rPr>
        <w:t>Please</w:t>
      </w:r>
      <w:proofErr w:type="gramEnd"/>
      <w:r w:rsidRPr="005D1EAD">
        <w:rPr>
          <w:b/>
          <w:bCs/>
          <w:color w:val="00B050"/>
          <w:sz w:val="24"/>
          <w:szCs w:val="24"/>
        </w:rPr>
        <w:t xml:space="preserve"> also read </w:t>
      </w:r>
      <w:r w:rsidR="001B7443" w:rsidRPr="005D1EAD">
        <w:rPr>
          <w:b/>
          <w:bCs/>
          <w:color w:val="00B050"/>
          <w:sz w:val="24"/>
          <w:szCs w:val="24"/>
        </w:rPr>
        <w:t xml:space="preserve">the </w:t>
      </w:r>
      <w:r w:rsidRPr="005D1EAD">
        <w:rPr>
          <w:b/>
          <w:bCs/>
          <w:color w:val="00B050"/>
          <w:sz w:val="24"/>
          <w:szCs w:val="24"/>
        </w:rPr>
        <w:t>program overvie</w:t>
      </w:r>
      <w:r w:rsidR="001B7443" w:rsidRPr="005D1EAD">
        <w:rPr>
          <w:b/>
          <w:bCs/>
          <w:color w:val="00B050"/>
          <w:sz w:val="24"/>
          <w:szCs w:val="24"/>
        </w:rPr>
        <w:t>w on the Brophy website</w:t>
      </w:r>
      <w:r w:rsidRPr="005D1EAD">
        <w:rPr>
          <w:b/>
          <w:bCs/>
          <w:color w:val="00B050"/>
          <w:sz w:val="24"/>
          <w:szCs w:val="24"/>
        </w:rPr>
        <w:t xml:space="preserve">.  </w:t>
      </w:r>
    </w:p>
    <w:p w14:paraId="3D06AFD3" w14:textId="152E243E" w:rsidR="0037322D" w:rsidRPr="005D1EAD" w:rsidRDefault="0037322D" w:rsidP="0037322D">
      <w:pPr>
        <w:rPr>
          <w:b/>
          <w:bCs/>
          <w:color w:val="00B050"/>
          <w:sz w:val="24"/>
          <w:szCs w:val="24"/>
        </w:rPr>
      </w:pPr>
      <w:r w:rsidRPr="005D1EAD">
        <w:rPr>
          <w:b/>
          <w:bCs/>
          <w:color w:val="00B050"/>
          <w:sz w:val="24"/>
          <w:szCs w:val="24"/>
        </w:rPr>
        <w:lastRenderedPageBreak/>
        <w:t xml:space="preserve">STOKED is </w:t>
      </w:r>
      <w:r w:rsidR="001B7443" w:rsidRPr="005D1EAD">
        <w:rPr>
          <w:b/>
          <w:bCs/>
          <w:color w:val="00B050"/>
          <w:sz w:val="24"/>
          <w:szCs w:val="24"/>
        </w:rPr>
        <w:t xml:space="preserve">still a </w:t>
      </w:r>
      <w:r w:rsidRPr="005D1EAD">
        <w:rPr>
          <w:b/>
          <w:bCs/>
          <w:color w:val="00B050"/>
          <w:sz w:val="24"/>
          <w:szCs w:val="24"/>
        </w:rPr>
        <w:t xml:space="preserve">new program and we are </w:t>
      </w:r>
      <w:r w:rsidR="001B7443" w:rsidRPr="005D1EAD">
        <w:rPr>
          <w:b/>
          <w:bCs/>
          <w:color w:val="00B050"/>
          <w:sz w:val="24"/>
          <w:szCs w:val="24"/>
        </w:rPr>
        <w:t>still</w:t>
      </w:r>
      <w:r w:rsidRPr="005D1EAD">
        <w:rPr>
          <w:b/>
          <w:bCs/>
          <w:color w:val="00B050"/>
          <w:sz w:val="24"/>
          <w:szCs w:val="24"/>
        </w:rPr>
        <w:t xml:space="preserve"> finding our feet a</w:t>
      </w:r>
      <w:r w:rsidR="0024249E" w:rsidRPr="005D1EAD">
        <w:rPr>
          <w:b/>
          <w:bCs/>
          <w:color w:val="00B050"/>
          <w:sz w:val="24"/>
          <w:szCs w:val="24"/>
        </w:rPr>
        <w:t xml:space="preserve"> bit, so let me know if </w:t>
      </w:r>
      <w:r w:rsidR="00B869E5" w:rsidRPr="005D1EAD">
        <w:rPr>
          <w:b/>
          <w:bCs/>
          <w:color w:val="00B050"/>
          <w:sz w:val="24"/>
          <w:szCs w:val="24"/>
        </w:rPr>
        <w:t xml:space="preserve">we </w:t>
      </w:r>
      <w:r w:rsidR="0024249E" w:rsidRPr="005D1EAD">
        <w:rPr>
          <w:b/>
          <w:bCs/>
          <w:color w:val="00B050"/>
          <w:sz w:val="24"/>
          <w:szCs w:val="24"/>
        </w:rPr>
        <w:t>have missed anything or if you have any questions.</w:t>
      </w:r>
      <w:r w:rsidRPr="005D1EAD">
        <w:rPr>
          <w:b/>
          <w:bCs/>
          <w:color w:val="00B050"/>
          <w:sz w:val="24"/>
          <w:szCs w:val="24"/>
        </w:rPr>
        <w:t xml:space="preserve">  </w:t>
      </w:r>
    </w:p>
    <w:sectPr w:rsidR="0037322D" w:rsidRPr="005D1EAD" w:rsidSect="0037322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A35"/>
    <w:multiLevelType w:val="hybridMultilevel"/>
    <w:tmpl w:val="42901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70EA9"/>
    <w:multiLevelType w:val="hybridMultilevel"/>
    <w:tmpl w:val="DCD0A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94B83"/>
    <w:multiLevelType w:val="hybridMultilevel"/>
    <w:tmpl w:val="6152FF38"/>
    <w:lvl w:ilvl="0" w:tplc="BECE7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29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A4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525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2FF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342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2EE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281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9E2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F9714"/>
    <w:rsid w:val="000A1B9C"/>
    <w:rsid w:val="000C55C3"/>
    <w:rsid w:val="001B7443"/>
    <w:rsid w:val="0024249E"/>
    <w:rsid w:val="002621D1"/>
    <w:rsid w:val="0037322D"/>
    <w:rsid w:val="00487BED"/>
    <w:rsid w:val="004C1943"/>
    <w:rsid w:val="005D1EAD"/>
    <w:rsid w:val="00623F9C"/>
    <w:rsid w:val="00637664"/>
    <w:rsid w:val="0091114C"/>
    <w:rsid w:val="00953E58"/>
    <w:rsid w:val="00962F3E"/>
    <w:rsid w:val="00AF4C17"/>
    <w:rsid w:val="00B811D7"/>
    <w:rsid w:val="00B869E5"/>
    <w:rsid w:val="00BC1CFD"/>
    <w:rsid w:val="00C8106C"/>
    <w:rsid w:val="00C8A0AB"/>
    <w:rsid w:val="00DA19CC"/>
    <w:rsid w:val="00E91FF1"/>
    <w:rsid w:val="00ED134E"/>
    <w:rsid w:val="04F40460"/>
    <w:rsid w:val="0625CCDB"/>
    <w:rsid w:val="0AF93DFE"/>
    <w:rsid w:val="0B6345E4"/>
    <w:rsid w:val="0D375A51"/>
    <w:rsid w:val="0E30DEC0"/>
    <w:rsid w:val="0E653F57"/>
    <w:rsid w:val="1E08FD02"/>
    <w:rsid w:val="1EF6CAAD"/>
    <w:rsid w:val="2022779D"/>
    <w:rsid w:val="20BD6D81"/>
    <w:rsid w:val="218690D2"/>
    <w:rsid w:val="21CC5E2D"/>
    <w:rsid w:val="235A185F"/>
    <w:rsid w:val="24BE3194"/>
    <w:rsid w:val="30958BC3"/>
    <w:rsid w:val="32774F32"/>
    <w:rsid w:val="359C7400"/>
    <w:rsid w:val="3937703F"/>
    <w:rsid w:val="39E76B33"/>
    <w:rsid w:val="39F11E26"/>
    <w:rsid w:val="3F55D23A"/>
    <w:rsid w:val="3FA6B1C3"/>
    <w:rsid w:val="412959C7"/>
    <w:rsid w:val="44702525"/>
    <w:rsid w:val="44789365"/>
    <w:rsid w:val="44F3CC66"/>
    <w:rsid w:val="488C5E3E"/>
    <w:rsid w:val="4C6C0C6E"/>
    <w:rsid w:val="4CA7A493"/>
    <w:rsid w:val="4D0A2488"/>
    <w:rsid w:val="50F68B8E"/>
    <w:rsid w:val="547F0BD9"/>
    <w:rsid w:val="59669841"/>
    <w:rsid w:val="5AEE4D5D"/>
    <w:rsid w:val="5B3BC84F"/>
    <w:rsid w:val="5C7AA854"/>
    <w:rsid w:val="5F11C38C"/>
    <w:rsid w:val="60C8B488"/>
    <w:rsid w:val="626FEB2F"/>
    <w:rsid w:val="64CC44BF"/>
    <w:rsid w:val="69DC3549"/>
    <w:rsid w:val="6C8F06B1"/>
    <w:rsid w:val="6D41B8E7"/>
    <w:rsid w:val="706F9714"/>
    <w:rsid w:val="7585EE03"/>
    <w:rsid w:val="7671FDFB"/>
    <w:rsid w:val="77658663"/>
    <w:rsid w:val="7A9857CA"/>
    <w:rsid w:val="7B60552E"/>
    <w:rsid w:val="7E33E352"/>
    <w:rsid w:val="7E8D9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F9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CFD"/>
    <w:pPr>
      <w:ind w:left="720"/>
      <w:contextualSpacing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AF4C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CFD"/>
    <w:pPr>
      <w:ind w:left="720"/>
      <w:contextualSpacing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AF4C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duncan@brophy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Sanderson</dc:creator>
  <cp:lastModifiedBy>Chrissie Duncan</cp:lastModifiedBy>
  <cp:revision>3</cp:revision>
  <cp:lastPrinted>2021-02-01T05:03:00Z</cp:lastPrinted>
  <dcterms:created xsi:type="dcterms:W3CDTF">2021-09-19T02:59:00Z</dcterms:created>
  <dcterms:modified xsi:type="dcterms:W3CDTF">2022-01-20T08:59:00Z</dcterms:modified>
</cp:coreProperties>
</file>